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EED2" w14:textId="45D0CCA2" w:rsidR="003E2EA4" w:rsidRPr="003E2EA4" w:rsidRDefault="003E2EA4" w:rsidP="003E2EA4">
      <w:pPr>
        <w:pStyle w:val="Normlnywebov"/>
        <w:shd w:val="clear" w:color="auto" w:fill="F8F8F8"/>
        <w:spacing w:before="144" w:beforeAutospacing="0" w:after="144" w:afterAutospacing="0"/>
        <w:ind w:firstLine="708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 Á V R H</w:t>
      </w:r>
    </w:p>
    <w:p w14:paraId="5E5E0C19" w14:textId="3466C8AA" w:rsidR="00457ED5" w:rsidRPr="00EF024A" w:rsidRDefault="00DF5B52" w:rsidP="00586422">
      <w:pPr>
        <w:pStyle w:val="Normlnywebov"/>
        <w:shd w:val="clear" w:color="auto" w:fill="F8F8F8"/>
        <w:spacing w:before="144" w:beforeAutospacing="0" w:after="144" w:afterAutospacing="0" w:line="276" w:lineRule="auto"/>
        <w:ind w:firstLine="708"/>
        <w:jc w:val="both"/>
        <w:rPr>
          <w:sz w:val="22"/>
          <w:szCs w:val="22"/>
        </w:rPr>
      </w:pPr>
      <w:r w:rsidRPr="00EF024A">
        <w:rPr>
          <w:sz w:val="22"/>
          <w:szCs w:val="22"/>
        </w:rPr>
        <w:t>O</w:t>
      </w:r>
      <w:r w:rsidR="00457ED5" w:rsidRPr="00EF024A">
        <w:rPr>
          <w:sz w:val="22"/>
          <w:szCs w:val="22"/>
        </w:rPr>
        <w:t xml:space="preserve">bec </w:t>
      </w:r>
      <w:r w:rsidRPr="00EF024A">
        <w:rPr>
          <w:sz w:val="22"/>
          <w:szCs w:val="22"/>
        </w:rPr>
        <w:t>Mostová</w:t>
      </w:r>
      <w:r w:rsidR="00457ED5" w:rsidRPr="00EF024A">
        <w:rPr>
          <w:sz w:val="22"/>
          <w:szCs w:val="22"/>
        </w:rPr>
        <w:t xml:space="preserve"> na základe originálneho výkonu samosprávnej funkcie podľa </w:t>
      </w:r>
      <w:r w:rsidR="00EF024A" w:rsidRPr="00EF024A">
        <w:rPr>
          <w:rFonts w:eastAsiaTheme="majorEastAsia"/>
          <w:sz w:val="22"/>
          <w:szCs w:val="22"/>
        </w:rPr>
        <w:t>§ 6 ods. 1 zákona</w:t>
      </w:r>
      <w:r w:rsidRPr="00EF024A">
        <w:rPr>
          <w:rFonts w:eastAsiaTheme="majorEastAsia"/>
          <w:sz w:val="22"/>
          <w:szCs w:val="22"/>
        </w:rPr>
        <w:t xml:space="preserve"> </w:t>
      </w:r>
      <w:r w:rsidR="00457ED5" w:rsidRPr="00EF024A">
        <w:rPr>
          <w:rFonts w:eastAsiaTheme="majorEastAsia"/>
          <w:sz w:val="22"/>
          <w:szCs w:val="22"/>
        </w:rPr>
        <w:t>č. 369/1990 Zb.</w:t>
      </w:r>
      <w:r w:rsidR="00457ED5" w:rsidRPr="00EF024A">
        <w:rPr>
          <w:sz w:val="22"/>
          <w:szCs w:val="22"/>
        </w:rPr>
        <w:t> o obecnom zriadení v znení neskorších predpisov v spojení s ustanovením </w:t>
      </w:r>
      <w:r w:rsidR="00457ED5" w:rsidRPr="00EF024A">
        <w:rPr>
          <w:rFonts w:eastAsiaTheme="majorEastAsia"/>
          <w:sz w:val="22"/>
          <w:szCs w:val="22"/>
        </w:rPr>
        <w:t>§ 2</w:t>
      </w:r>
      <w:r w:rsidR="00457ED5" w:rsidRPr="00EF024A">
        <w:rPr>
          <w:sz w:val="22"/>
          <w:szCs w:val="22"/>
        </w:rPr>
        <w:t> a </w:t>
      </w:r>
      <w:r w:rsidR="00457ED5" w:rsidRPr="00EF024A">
        <w:rPr>
          <w:rFonts w:eastAsiaTheme="majorEastAsia"/>
          <w:sz w:val="22"/>
          <w:szCs w:val="22"/>
        </w:rPr>
        <w:t>§ 7 zákona NR SR č. 447/2015 Z. z.</w:t>
      </w:r>
      <w:r w:rsidR="00457ED5" w:rsidRPr="00EF024A">
        <w:rPr>
          <w:sz w:val="22"/>
          <w:szCs w:val="22"/>
        </w:rPr>
        <w:t> o miestnom poplatku za rozvoj a o zmene a doplnení niektorých zákonov vydáva toto všeobecne záväzné nariadenie (ďalej len „VZN“):</w:t>
      </w:r>
    </w:p>
    <w:p w14:paraId="59030EEC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rPr>
          <w:rFonts w:ascii="Arial" w:hAnsi="Arial" w:cs="Arial"/>
          <w:sz w:val="28"/>
          <w:szCs w:val="28"/>
        </w:rPr>
      </w:pPr>
      <w:r w:rsidRPr="00E608E0">
        <w:rPr>
          <w:rFonts w:ascii="Arial" w:hAnsi="Arial" w:cs="Arial"/>
          <w:sz w:val="20"/>
          <w:szCs w:val="20"/>
        </w:rPr>
        <w:t> </w:t>
      </w:r>
    </w:p>
    <w:p w14:paraId="65604687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  <w:rPr>
          <w:sz w:val="28"/>
          <w:szCs w:val="28"/>
        </w:rPr>
      </w:pPr>
      <w:r w:rsidRPr="00EF024A">
        <w:rPr>
          <w:rStyle w:val="Siln"/>
          <w:sz w:val="28"/>
          <w:szCs w:val="28"/>
        </w:rPr>
        <w:t>Všeobecne záväzné nariadenie</w:t>
      </w:r>
    </w:p>
    <w:p w14:paraId="397E9E3B" w14:textId="1FC339D3" w:rsidR="00457ED5" w:rsidRPr="00EF024A" w:rsidRDefault="007C67A4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  <w:rPr>
          <w:sz w:val="28"/>
          <w:szCs w:val="28"/>
        </w:rPr>
      </w:pPr>
      <w:r>
        <w:rPr>
          <w:rStyle w:val="Siln"/>
          <w:sz w:val="28"/>
          <w:szCs w:val="28"/>
        </w:rPr>
        <w:t xml:space="preserve">č. </w:t>
      </w:r>
      <w:r w:rsidR="00457ED5" w:rsidRPr="00EF024A">
        <w:rPr>
          <w:rStyle w:val="Siln"/>
          <w:sz w:val="28"/>
          <w:szCs w:val="28"/>
        </w:rPr>
        <w:t xml:space="preserve"> </w:t>
      </w:r>
      <w:r w:rsidR="003E2EA4">
        <w:rPr>
          <w:rStyle w:val="Siln"/>
          <w:sz w:val="28"/>
          <w:szCs w:val="28"/>
        </w:rPr>
        <w:t>1</w:t>
      </w:r>
      <w:r w:rsidR="00457ED5" w:rsidRPr="00EF024A">
        <w:rPr>
          <w:rStyle w:val="Siln"/>
          <w:sz w:val="28"/>
          <w:szCs w:val="28"/>
        </w:rPr>
        <w:t>/20</w:t>
      </w:r>
      <w:r w:rsidR="00620E09" w:rsidRPr="00EF024A">
        <w:rPr>
          <w:rStyle w:val="Siln"/>
          <w:sz w:val="28"/>
          <w:szCs w:val="28"/>
        </w:rPr>
        <w:t>2</w:t>
      </w:r>
      <w:r w:rsidR="003E2EA4">
        <w:rPr>
          <w:rStyle w:val="Siln"/>
          <w:sz w:val="28"/>
          <w:szCs w:val="28"/>
        </w:rPr>
        <w:t>5</w:t>
      </w:r>
    </w:p>
    <w:p w14:paraId="49891A92" w14:textId="77777777" w:rsidR="00457ED5" w:rsidRPr="00EF024A" w:rsidRDefault="00457ED5" w:rsidP="00586422">
      <w:pPr>
        <w:pStyle w:val="Nadpis3"/>
        <w:shd w:val="clear" w:color="auto" w:fill="F8F8F8"/>
        <w:spacing w:before="450" w:after="60" w:line="276" w:lineRule="auto"/>
        <w:jc w:val="center"/>
        <w:rPr>
          <w:rFonts w:ascii="Times New Roman" w:hAnsi="Times New Roman" w:cs="Times New Roman"/>
          <w:color w:val="auto"/>
        </w:rPr>
      </w:pPr>
      <w:r w:rsidRPr="00EF024A">
        <w:rPr>
          <w:rStyle w:val="Siln"/>
          <w:rFonts w:ascii="Times New Roman" w:hAnsi="Times New Roman" w:cs="Times New Roman"/>
          <w:b w:val="0"/>
          <w:bCs w:val="0"/>
          <w:color w:val="auto"/>
        </w:rPr>
        <w:t>o ustanovení miestneho poplatku za rozvoj</w:t>
      </w:r>
    </w:p>
    <w:p w14:paraId="2BCD246A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</w:pPr>
      <w:r w:rsidRPr="00EF024A">
        <w:t> </w:t>
      </w:r>
    </w:p>
    <w:p w14:paraId="77FAB405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</w:pPr>
      <w:r w:rsidRPr="00EF024A">
        <w:rPr>
          <w:rStyle w:val="Siln"/>
        </w:rPr>
        <w:t>§ 1</w:t>
      </w:r>
    </w:p>
    <w:p w14:paraId="67D928E3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</w:pPr>
      <w:r w:rsidRPr="00EF024A">
        <w:rPr>
          <w:rStyle w:val="Siln"/>
        </w:rPr>
        <w:t>Úvodné ustanovenia</w:t>
      </w:r>
    </w:p>
    <w:p w14:paraId="11027D16" w14:textId="7CF509DD" w:rsidR="00457ED5" w:rsidRPr="00EF024A" w:rsidRDefault="00DF5B52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 w:rsidRPr="00EF024A">
        <w:t xml:space="preserve">(1) Obec Mostová </w:t>
      </w:r>
      <w:r w:rsidR="00457ED5" w:rsidRPr="00EF024A">
        <w:t>(v ďalšom texte iba „</w:t>
      </w:r>
      <w:r w:rsidRPr="00EF024A">
        <w:t>obec</w:t>
      </w:r>
      <w:r w:rsidR="00457ED5" w:rsidRPr="00EF024A">
        <w:t>“) na svojom území ustanovuje miestny poplatok za rozvoj (v ďalšom texte iba „poplatok“), a to v sadzbách a za podmienok, ako je určené v tomto VZN.</w:t>
      </w:r>
    </w:p>
    <w:p w14:paraId="278568B2" w14:textId="3BAD20DF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 w:rsidRPr="00EF024A">
        <w:t xml:space="preserve">(2) Účelom tohto VZN je určiť sadzby poplatku pre jednotlivé stavby v členení podľa tohto VZN. Toto VZN sa týka stanovenia sadzieb poplatku, ktorému podlieha pozemná stavba na území </w:t>
      </w:r>
      <w:r w:rsidR="00DF5B52" w:rsidRPr="00EF024A">
        <w:t>obce Mostová</w:t>
      </w:r>
      <w:r w:rsidRPr="00EF024A">
        <w:t xml:space="preserve"> uvedená v právoplatnom </w:t>
      </w:r>
      <w:r w:rsidR="003E2EA4">
        <w:t>rozhodnutí o stavebnom zámere</w:t>
      </w:r>
      <w:r w:rsidRPr="00EF024A">
        <w:t xml:space="preserve">, </w:t>
      </w:r>
      <w:r w:rsidR="003E2EA4">
        <w:t>v právoplatnom rozhodnutí o stavebnom zámere na zmenu dokončenej stavby, v overenom projekte stavby na ohlásenie s vydanou overovacou doložkou, v právoplatnom rozhodnutí o spôsobilosti stavby na užívanie, v právoplatnom rozhodnutí o dodatočnom povolení stavby.</w:t>
      </w:r>
    </w:p>
    <w:p w14:paraId="32986652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 w:rsidRPr="00EF024A">
        <w:t> </w:t>
      </w:r>
    </w:p>
    <w:p w14:paraId="1B9A1E39" w14:textId="42244B38" w:rsidR="00457ED5" w:rsidRPr="00EF024A" w:rsidRDefault="003E2EA4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</w:pPr>
      <w:r>
        <w:rPr>
          <w:rStyle w:val="Siln"/>
        </w:rPr>
        <w:t>§ 2</w:t>
      </w:r>
    </w:p>
    <w:p w14:paraId="028640A9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</w:pPr>
      <w:r w:rsidRPr="00EF024A">
        <w:rPr>
          <w:rStyle w:val="Siln"/>
        </w:rPr>
        <w:t>Sadzby poplatku</w:t>
      </w:r>
    </w:p>
    <w:p w14:paraId="736B3F99" w14:textId="60A727B3" w:rsidR="00457ED5" w:rsidRPr="00EF024A" w:rsidRDefault="00DF5B52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 w:rsidRPr="00EF024A">
        <w:t>Obec Mostová</w:t>
      </w:r>
      <w:r w:rsidR="00457ED5" w:rsidRPr="00EF024A">
        <w:t xml:space="preserve"> ustanovuje nasledovné sadzby poplatku v členení podľa stavieb:</w:t>
      </w:r>
    </w:p>
    <w:p w14:paraId="7473D73A" w14:textId="24645FBF" w:rsidR="00457ED5" w:rsidRPr="00EF024A" w:rsidRDefault="00457ED5" w:rsidP="0058642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24A">
        <w:rPr>
          <w:rFonts w:ascii="Times New Roman" w:hAnsi="Times New Roman" w:cs="Times New Roman"/>
          <w:sz w:val="24"/>
          <w:szCs w:val="24"/>
        </w:rPr>
        <w:t xml:space="preserve">stavby na bývanie – výška sadzby </w:t>
      </w:r>
      <w:r w:rsidR="009D6BD5" w:rsidRPr="00EF024A">
        <w:rPr>
          <w:rFonts w:ascii="Times New Roman" w:hAnsi="Times New Roman" w:cs="Times New Roman"/>
          <w:b/>
          <w:sz w:val="24"/>
          <w:szCs w:val="24"/>
        </w:rPr>
        <w:t>5</w:t>
      </w:r>
      <w:r w:rsidR="00EF024A">
        <w:rPr>
          <w:rFonts w:ascii="Times New Roman" w:hAnsi="Times New Roman" w:cs="Times New Roman"/>
          <w:b/>
          <w:sz w:val="24"/>
          <w:szCs w:val="24"/>
        </w:rPr>
        <w:t>,00</w:t>
      </w:r>
      <w:r w:rsidRPr="00EF024A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EF024A">
        <w:rPr>
          <w:rFonts w:ascii="Times New Roman" w:hAnsi="Times New Roman" w:cs="Times New Roman"/>
          <w:sz w:val="24"/>
          <w:szCs w:val="24"/>
        </w:rPr>
        <w:t xml:space="preserve"> za každý aj začatý m</w:t>
      </w:r>
      <w:r w:rsidRPr="00EF024A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 w:rsidRPr="00EF024A">
        <w:rPr>
          <w:rStyle w:val="Zvraznenie"/>
          <w:rFonts w:ascii="Times New Roman" w:hAnsi="Times New Roman" w:cs="Times New Roman"/>
          <w:sz w:val="24"/>
          <w:szCs w:val="24"/>
        </w:rPr>
        <w:t>,</w:t>
      </w:r>
    </w:p>
    <w:p w14:paraId="1B14CC93" w14:textId="2CF1A70F" w:rsidR="00457ED5" w:rsidRPr="00EF024A" w:rsidRDefault="00457ED5" w:rsidP="0058642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24A">
        <w:rPr>
          <w:rFonts w:ascii="Times New Roman" w:hAnsi="Times New Roman" w:cs="Times New Roman"/>
          <w:sz w:val="24"/>
          <w:szCs w:val="24"/>
        </w:rPr>
        <w:t xml:space="preserve">stavby na pôdohospodársku produkciu, skleníky, stavby pre vodné hospodárstvo, stavby využívané na skladovanie vlastnej pôdohospodárskej produkcie vrátane stavieb na vlastnú administratívu – výška sadzby </w:t>
      </w:r>
      <w:r w:rsidR="00845775" w:rsidRPr="00EF024A">
        <w:rPr>
          <w:rFonts w:ascii="Times New Roman" w:hAnsi="Times New Roman" w:cs="Times New Roman"/>
          <w:b/>
          <w:sz w:val="24"/>
          <w:szCs w:val="24"/>
        </w:rPr>
        <w:t>5</w:t>
      </w:r>
      <w:r w:rsidR="00EF024A">
        <w:rPr>
          <w:rFonts w:ascii="Times New Roman" w:hAnsi="Times New Roman" w:cs="Times New Roman"/>
          <w:b/>
          <w:sz w:val="24"/>
          <w:szCs w:val="24"/>
        </w:rPr>
        <w:t>,00</w:t>
      </w:r>
      <w:r w:rsidRPr="00EF024A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EF024A">
        <w:rPr>
          <w:rFonts w:ascii="Times New Roman" w:hAnsi="Times New Roman" w:cs="Times New Roman"/>
          <w:sz w:val="24"/>
          <w:szCs w:val="24"/>
        </w:rPr>
        <w:t xml:space="preserve"> za každý aj začatý m</w:t>
      </w:r>
      <w:r w:rsidRPr="00EF02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024A">
        <w:rPr>
          <w:rFonts w:ascii="Times New Roman" w:hAnsi="Times New Roman" w:cs="Times New Roman"/>
          <w:sz w:val="24"/>
          <w:szCs w:val="24"/>
        </w:rPr>
        <w:t>,</w:t>
      </w:r>
    </w:p>
    <w:p w14:paraId="07F8EAAA" w14:textId="4AD38CBE" w:rsidR="00457ED5" w:rsidRPr="00EF024A" w:rsidRDefault="00457ED5" w:rsidP="0058642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24A">
        <w:rPr>
          <w:rFonts w:ascii="Times New Roman" w:hAnsi="Times New Roman" w:cs="Times New Roman"/>
          <w:sz w:val="24"/>
          <w:szCs w:val="24"/>
        </w:rPr>
        <w:t xml:space="preserve">priemyselné stavby a stavby využívané na skladovanie vrátane stavieb na vlastnú administratívu – výška sadzby </w:t>
      </w:r>
      <w:r w:rsidR="007C67A4">
        <w:rPr>
          <w:rFonts w:ascii="Times New Roman" w:hAnsi="Times New Roman" w:cs="Times New Roman"/>
          <w:b/>
          <w:sz w:val="24"/>
          <w:szCs w:val="24"/>
        </w:rPr>
        <w:t>5</w:t>
      </w:r>
      <w:r w:rsidR="00EF024A">
        <w:rPr>
          <w:rFonts w:ascii="Times New Roman" w:hAnsi="Times New Roman" w:cs="Times New Roman"/>
          <w:b/>
          <w:sz w:val="24"/>
          <w:szCs w:val="24"/>
        </w:rPr>
        <w:t>,00</w:t>
      </w:r>
      <w:r w:rsidRPr="00EF024A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EF024A">
        <w:rPr>
          <w:rFonts w:ascii="Times New Roman" w:hAnsi="Times New Roman" w:cs="Times New Roman"/>
          <w:sz w:val="24"/>
          <w:szCs w:val="24"/>
        </w:rPr>
        <w:t xml:space="preserve"> za každý aj začatý m</w:t>
      </w:r>
      <w:r w:rsidRPr="00EF02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024A">
        <w:rPr>
          <w:rFonts w:ascii="Times New Roman" w:hAnsi="Times New Roman" w:cs="Times New Roman"/>
          <w:sz w:val="24"/>
          <w:szCs w:val="24"/>
        </w:rPr>
        <w:t>,</w:t>
      </w:r>
    </w:p>
    <w:p w14:paraId="734F2544" w14:textId="7E10E31C" w:rsidR="00457ED5" w:rsidRPr="00EF024A" w:rsidRDefault="00457ED5" w:rsidP="0058642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24A">
        <w:rPr>
          <w:rFonts w:ascii="Times New Roman" w:hAnsi="Times New Roman" w:cs="Times New Roman"/>
          <w:sz w:val="24"/>
          <w:szCs w:val="24"/>
        </w:rPr>
        <w:t xml:space="preserve">stavby na ostatné podnikanie a na zárobkovú činnosť, stavby využívané na skladovanie a administratívu súvisiacu s ostatným podnikaním a so zárobkovou činnosťou – výška sadzby </w:t>
      </w:r>
      <w:r w:rsidR="009D6BD5" w:rsidRPr="00EF024A">
        <w:rPr>
          <w:rFonts w:ascii="Times New Roman" w:hAnsi="Times New Roman" w:cs="Times New Roman"/>
          <w:b/>
          <w:sz w:val="24"/>
          <w:szCs w:val="24"/>
        </w:rPr>
        <w:t>5</w:t>
      </w:r>
      <w:r w:rsidR="00EF024A">
        <w:rPr>
          <w:rFonts w:ascii="Times New Roman" w:hAnsi="Times New Roman" w:cs="Times New Roman"/>
          <w:b/>
          <w:sz w:val="24"/>
          <w:szCs w:val="24"/>
        </w:rPr>
        <w:t>,00</w:t>
      </w:r>
      <w:r w:rsidRPr="00EF024A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EF024A">
        <w:rPr>
          <w:rFonts w:ascii="Times New Roman" w:hAnsi="Times New Roman" w:cs="Times New Roman"/>
          <w:sz w:val="24"/>
          <w:szCs w:val="24"/>
        </w:rPr>
        <w:t xml:space="preserve"> za každý aj začatý m</w:t>
      </w:r>
      <w:r w:rsidRPr="00EF02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024A">
        <w:rPr>
          <w:rFonts w:ascii="Times New Roman" w:hAnsi="Times New Roman" w:cs="Times New Roman"/>
          <w:sz w:val="24"/>
          <w:szCs w:val="24"/>
        </w:rPr>
        <w:t> a</w:t>
      </w:r>
    </w:p>
    <w:p w14:paraId="24A6A4B7" w14:textId="77777777" w:rsidR="00586422" w:rsidRDefault="00457ED5" w:rsidP="0058642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24A">
        <w:rPr>
          <w:rFonts w:ascii="Times New Roman" w:hAnsi="Times New Roman" w:cs="Times New Roman"/>
          <w:sz w:val="24"/>
          <w:szCs w:val="24"/>
        </w:rPr>
        <w:t xml:space="preserve">ostatné stavby – výška sadzby </w:t>
      </w:r>
      <w:r w:rsidR="00845775" w:rsidRPr="00EF024A">
        <w:rPr>
          <w:rFonts w:ascii="Times New Roman" w:hAnsi="Times New Roman" w:cs="Times New Roman"/>
          <w:b/>
          <w:sz w:val="24"/>
          <w:szCs w:val="24"/>
        </w:rPr>
        <w:t>5</w:t>
      </w:r>
      <w:r w:rsidR="00EF024A">
        <w:rPr>
          <w:rFonts w:ascii="Times New Roman" w:hAnsi="Times New Roman" w:cs="Times New Roman"/>
          <w:b/>
          <w:sz w:val="24"/>
          <w:szCs w:val="24"/>
        </w:rPr>
        <w:t>,00</w:t>
      </w:r>
      <w:r w:rsidRPr="00EF024A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EF024A">
        <w:rPr>
          <w:rFonts w:ascii="Times New Roman" w:hAnsi="Times New Roman" w:cs="Times New Roman"/>
          <w:sz w:val="24"/>
          <w:szCs w:val="24"/>
        </w:rPr>
        <w:t xml:space="preserve"> za každý aj začatý m</w:t>
      </w:r>
      <w:r w:rsidRPr="00EF02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024A">
        <w:rPr>
          <w:rFonts w:ascii="Times New Roman" w:hAnsi="Times New Roman" w:cs="Times New Roman"/>
          <w:sz w:val="24"/>
          <w:szCs w:val="24"/>
        </w:rPr>
        <w:t>.</w:t>
      </w:r>
    </w:p>
    <w:p w14:paraId="02A08A30" w14:textId="7E3A7BA7" w:rsidR="00457ED5" w:rsidRPr="00586422" w:rsidRDefault="001F5776" w:rsidP="00586422">
      <w:pPr>
        <w:shd w:val="clear" w:color="auto" w:fill="F8F8F8"/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422">
        <w:rPr>
          <w:rStyle w:val="Siln"/>
          <w:rFonts w:ascii="Times New Roman" w:hAnsi="Times New Roman" w:cs="Times New Roman"/>
          <w:sz w:val="24"/>
          <w:szCs w:val="24"/>
        </w:rPr>
        <w:lastRenderedPageBreak/>
        <w:t>§ 3</w:t>
      </w:r>
    </w:p>
    <w:p w14:paraId="7149EF84" w14:textId="66407AEE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center"/>
      </w:pPr>
      <w:r w:rsidRPr="00EF024A">
        <w:rPr>
          <w:rStyle w:val="Siln"/>
        </w:rPr>
        <w:t>Spoločné a záverečné ustanovenia</w:t>
      </w:r>
    </w:p>
    <w:p w14:paraId="3C768C9F" w14:textId="608E2CF4" w:rsidR="00457ED5" w:rsidRPr="00EF024A" w:rsidRDefault="003E2EA4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>
        <w:t>(1</w:t>
      </w:r>
      <w:r w:rsidR="00457ED5" w:rsidRPr="00EF024A">
        <w:t>) Toto všeobecne záväz</w:t>
      </w:r>
      <w:r w:rsidR="00DF5B52" w:rsidRPr="00EF024A">
        <w:t xml:space="preserve">né nariadenie schválilo Obecné zastupiteľstvo </w:t>
      </w:r>
      <w:r w:rsidR="00457ED5" w:rsidRPr="00EF024A">
        <w:t xml:space="preserve">obce </w:t>
      </w:r>
      <w:r w:rsidR="00DF5B52" w:rsidRPr="00EF024A">
        <w:t>Mostová</w:t>
      </w:r>
      <w:r w:rsidR="00457ED5" w:rsidRPr="00EF024A">
        <w:t xml:space="preserve"> dňa </w:t>
      </w:r>
      <w:r>
        <w:t>........</w:t>
      </w:r>
      <w:r w:rsidR="003B5382" w:rsidRPr="00EF024A">
        <w:t xml:space="preserve"> uznesením č.</w:t>
      </w:r>
      <w:r>
        <w:t xml:space="preserve"> ...../OZ/2025</w:t>
      </w:r>
      <w:r w:rsidR="00457ED5" w:rsidRPr="00EF024A">
        <w:t>.</w:t>
      </w:r>
    </w:p>
    <w:p w14:paraId="2AFD785E" w14:textId="2BC6A826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 w:rsidRPr="00EF024A">
        <w:t>(2) Toto VZN nadobúda účinnosť 1. januára 202</w:t>
      </w:r>
      <w:r w:rsidR="003E2EA4">
        <w:t>6</w:t>
      </w:r>
      <w:r w:rsidRPr="00EF024A">
        <w:t>.</w:t>
      </w:r>
    </w:p>
    <w:p w14:paraId="58FF885C" w14:textId="77777777" w:rsidR="00457ED5" w:rsidRPr="00EF024A" w:rsidRDefault="00457ED5" w:rsidP="00586422">
      <w:pPr>
        <w:pStyle w:val="Normlnywebov"/>
        <w:shd w:val="clear" w:color="auto" w:fill="F8F8F8"/>
        <w:spacing w:before="144" w:beforeAutospacing="0" w:after="144" w:afterAutospacing="0" w:line="276" w:lineRule="auto"/>
        <w:jc w:val="both"/>
      </w:pPr>
      <w:r w:rsidRPr="00EF024A">
        <w:t> </w:t>
      </w:r>
    </w:p>
    <w:p w14:paraId="5E1F25EF" w14:textId="77777777" w:rsidR="00457ED5" w:rsidRPr="00EF024A" w:rsidRDefault="00457ED5" w:rsidP="00DF5B52">
      <w:pPr>
        <w:pStyle w:val="Normlnywebov"/>
        <w:shd w:val="clear" w:color="auto" w:fill="F8F8F8"/>
        <w:spacing w:before="144" w:beforeAutospacing="0" w:after="144" w:afterAutospacing="0"/>
        <w:jc w:val="both"/>
      </w:pPr>
      <w:r w:rsidRPr="00EF024A">
        <w:t> </w:t>
      </w:r>
    </w:p>
    <w:p w14:paraId="6BFF2CF8" w14:textId="3481026B" w:rsidR="00457ED5" w:rsidRPr="00EF024A" w:rsidRDefault="00DF5B52" w:rsidP="00DF5B52">
      <w:pPr>
        <w:pStyle w:val="Normlnywebov"/>
        <w:shd w:val="clear" w:color="auto" w:fill="F8F8F8"/>
        <w:spacing w:before="144" w:beforeAutospacing="0" w:after="144" w:afterAutospacing="0"/>
        <w:jc w:val="both"/>
      </w:pPr>
      <w:r w:rsidRPr="00EF024A">
        <w:t xml:space="preserve">                                                                                                       JUDr. Tibor Rózsár</w:t>
      </w:r>
      <w:r w:rsidR="006E6523">
        <w:t xml:space="preserve"> </w:t>
      </w:r>
    </w:p>
    <w:p w14:paraId="376D1C8E" w14:textId="4D1B70E5" w:rsidR="00457ED5" w:rsidRPr="00EF024A" w:rsidRDefault="00DF5B52" w:rsidP="00DF5B52">
      <w:pPr>
        <w:pStyle w:val="Normlnywebov"/>
        <w:shd w:val="clear" w:color="auto" w:fill="F8F8F8"/>
        <w:spacing w:before="144" w:beforeAutospacing="0" w:after="144" w:afterAutospacing="0"/>
        <w:jc w:val="both"/>
      </w:pPr>
      <w:r w:rsidRPr="00EF024A">
        <w:t xml:space="preserve">                                                                                                              starosta obce </w:t>
      </w:r>
    </w:p>
    <w:p w14:paraId="6FED542A" w14:textId="77777777" w:rsidR="00457ED5" w:rsidRPr="00EF024A" w:rsidRDefault="00457ED5" w:rsidP="00DF5B52">
      <w:pPr>
        <w:pStyle w:val="Normlnywebov"/>
        <w:shd w:val="clear" w:color="auto" w:fill="F8F8F8"/>
        <w:spacing w:before="144" w:beforeAutospacing="0" w:after="144" w:afterAutospacing="0"/>
        <w:jc w:val="both"/>
        <w:rPr>
          <w:sz w:val="20"/>
          <w:szCs w:val="20"/>
        </w:rPr>
      </w:pPr>
      <w:r w:rsidRPr="00EF024A">
        <w:rPr>
          <w:sz w:val="20"/>
          <w:szCs w:val="20"/>
        </w:rPr>
        <w:t> </w:t>
      </w:r>
    </w:p>
    <w:p w14:paraId="2EFEC02D" w14:textId="77777777" w:rsidR="00586422" w:rsidRDefault="00586422" w:rsidP="00DF5B52">
      <w:pPr>
        <w:pStyle w:val="Normlnywebov"/>
        <w:shd w:val="clear" w:color="auto" w:fill="F8F8F8"/>
        <w:spacing w:before="144" w:beforeAutospacing="0" w:after="144" w:afterAutospacing="0"/>
        <w:jc w:val="both"/>
        <w:rPr>
          <w:sz w:val="20"/>
          <w:szCs w:val="20"/>
        </w:rPr>
      </w:pPr>
    </w:p>
    <w:p w14:paraId="7EC2D4A0" w14:textId="5B9645C0" w:rsidR="00457ED5" w:rsidRPr="00EF024A" w:rsidRDefault="00457ED5" w:rsidP="00DF5B52">
      <w:pPr>
        <w:pStyle w:val="Normlnywebov"/>
        <w:shd w:val="clear" w:color="auto" w:fill="F8F8F8"/>
        <w:spacing w:before="144" w:beforeAutospacing="0" w:after="144" w:afterAutospacing="0"/>
        <w:jc w:val="both"/>
        <w:rPr>
          <w:sz w:val="20"/>
          <w:szCs w:val="20"/>
        </w:rPr>
      </w:pPr>
      <w:bookmarkStart w:id="0" w:name="_GoBack"/>
      <w:bookmarkEnd w:id="0"/>
      <w:r w:rsidRPr="00EF024A">
        <w:rPr>
          <w:sz w:val="20"/>
          <w:szCs w:val="20"/>
        </w:rPr>
        <w:t>Návrh tohto VZN bol zverejnený jeho vy</w:t>
      </w:r>
      <w:r w:rsidR="00DF5B52" w:rsidRPr="00EF024A">
        <w:rPr>
          <w:sz w:val="20"/>
          <w:szCs w:val="20"/>
        </w:rPr>
        <w:t>vesením na úradnej tabuli obce Mostová</w:t>
      </w:r>
      <w:r w:rsidRPr="00EF024A">
        <w:rPr>
          <w:sz w:val="20"/>
          <w:szCs w:val="20"/>
        </w:rPr>
        <w:t xml:space="preserve"> </w:t>
      </w:r>
      <w:r w:rsidR="00DF5B52" w:rsidRPr="00EF024A">
        <w:rPr>
          <w:sz w:val="20"/>
          <w:szCs w:val="20"/>
        </w:rPr>
        <w:t>a na internetovej stránke obce Mostová</w:t>
      </w:r>
      <w:r w:rsidR="003B5382" w:rsidRPr="00EF024A">
        <w:rPr>
          <w:sz w:val="20"/>
          <w:szCs w:val="20"/>
        </w:rPr>
        <w:t xml:space="preserve"> </w:t>
      </w:r>
    </w:p>
    <w:p w14:paraId="491F845A" w14:textId="7F2D8328" w:rsidR="00221FB8" w:rsidRDefault="003B5382" w:rsidP="00DF5B52">
      <w:pPr>
        <w:pStyle w:val="Normlnywebov"/>
        <w:shd w:val="clear" w:color="auto" w:fill="F8F8F8"/>
        <w:spacing w:before="144" w:beforeAutospacing="0" w:after="144" w:afterAutospacing="0"/>
        <w:jc w:val="both"/>
        <w:rPr>
          <w:sz w:val="20"/>
          <w:szCs w:val="20"/>
        </w:rPr>
      </w:pPr>
      <w:r w:rsidRPr="00EF024A">
        <w:rPr>
          <w:sz w:val="20"/>
          <w:szCs w:val="20"/>
        </w:rPr>
        <w:t>Vyvesené:</w:t>
      </w:r>
      <w:r w:rsidR="00E81EFF" w:rsidRPr="00EF024A">
        <w:rPr>
          <w:sz w:val="20"/>
          <w:szCs w:val="20"/>
        </w:rPr>
        <w:t xml:space="preserve"> </w:t>
      </w:r>
      <w:r w:rsidR="007C67A4">
        <w:rPr>
          <w:sz w:val="20"/>
          <w:szCs w:val="20"/>
        </w:rPr>
        <w:t xml:space="preserve">    </w:t>
      </w:r>
    </w:p>
    <w:p w14:paraId="07FC4F0E" w14:textId="73F00FAD" w:rsidR="003B5382" w:rsidRPr="00EF024A" w:rsidRDefault="003B5382" w:rsidP="00DF5B52">
      <w:pPr>
        <w:pStyle w:val="Normlnywebov"/>
        <w:shd w:val="clear" w:color="auto" w:fill="F8F8F8"/>
        <w:spacing w:before="144" w:beforeAutospacing="0" w:after="144" w:afterAutospacing="0"/>
        <w:jc w:val="both"/>
        <w:rPr>
          <w:sz w:val="20"/>
          <w:szCs w:val="20"/>
        </w:rPr>
      </w:pPr>
      <w:r w:rsidRPr="00EF024A">
        <w:rPr>
          <w:sz w:val="20"/>
          <w:szCs w:val="20"/>
        </w:rPr>
        <w:t>Zvesené</w:t>
      </w:r>
      <w:r w:rsidR="00586422">
        <w:rPr>
          <w:sz w:val="20"/>
          <w:szCs w:val="20"/>
        </w:rPr>
        <w:t>:</w:t>
      </w:r>
    </w:p>
    <w:sectPr w:rsidR="003B5382" w:rsidRPr="00EF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11F3"/>
    <w:multiLevelType w:val="multilevel"/>
    <w:tmpl w:val="83B67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D5"/>
    <w:rsid w:val="001316D4"/>
    <w:rsid w:val="001F5776"/>
    <w:rsid w:val="00221FB8"/>
    <w:rsid w:val="00281D46"/>
    <w:rsid w:val="003256B8"/>
    <w:rsid w:val="003B5382"/>
    <w:rsid w:val="003E2EA4"/>
    <w:rsid w:val="00440C05"/>
    <w:rsid w:val="00457ED5"/>
    <w:rsid w:val="00586422"/>
    <w:rsid w:val="00620E09"/>
    <w:rsid w:val="006E6523"/>
    <w:rsid w:val="007A11FF"/>
    <w:rsid w:val="007C67A4"/>
    <w:rsid w:val="00845775"/>
    <w:rsid w:val="008B3702"/>
    <w:rsid w:val="008C3DFE"/>
    <w:rsid w:val="009553AC"/>
    <w:rsid w:val="009D6BD5"/>
    <w:rsid w:val="009D7F16"/>
    <w:rsid w:val="00A442CD"/>
    <w:rsid w:val="00AD6F65"/>
    <w:rsid w:val="00AF6995"/>
    <w:rsid w:val="00B039F4"/>
    <w:rsid w:val="00B51EEF"/>
    <w:rsid w:val="00D177D3"/>
    <w:rsid w:val="00D712F9"/>
    <w:rsid w:val="00D84367"/>
    <w:rsid w:val="00DA297E"/>
    <w:rsid w:val="00DF5B52"/>
    <w:rsid w:val="00E608E0"/>
    <w:rsid w:val="00E63B5C"/>
    <w:rsid w:val="00E81EFF"/>
    <w:rsid w:val="00EF024A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9E88"/>
  <w15:chartTrackingRefBased/>
  <w15:docId w15:val="{6B31B1C2-AFFF-469F-9F32-C7274A6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5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7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7ED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5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7E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Predvolenpsmoodseku"/>
    <w:uiPriority w:val="22"/>
    <w:qFormat/>
    <w:rsid w:val="00457ED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57ED5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457ED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1F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D6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Hanuliakova Katarina</dc:creator>
  <cp:keywords/>
  <dc:description/>
  <cp:lastModifiedBy>Betka</cp:lastModifiedBy>
  <cp:revision>20</cp:revision>
  <cp:lastPrinted>2024-12-05T09:40:00Z</cp:lastPrinted>
  <dcterms:created xsi:type="dcterms:W3CDTF">2023-10-23T09:38:00Z</dcterms:created>
  <dcterms:modified xsi:type="dcterms:W3CDTF">2025-10-01T14:43:00Z</dcterms:modified>
</cp:coreProperties>
</file>